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B7" w:rsidRPr="003649B7" w:rsidRDefault="003649B7" w:rsidP="003649B7">
      <w:pPr>
        <w:shd w:val="clear" w:color="auto" w:fill="FFFFFF"/>
        <w:spacing w:before="300" w:after="300" w:line="570" w:lineRule="atLeast"/>
        <w:jc w:val="center"/>
        <w:outlineLvl w:val="0"/>
        <w:rPr>
          <w:rFonts w:ascii="Times New Roman Tj" w:eastAsia="Times New Roman" w:hAnsi="Times New Roman Tj" w:cs="Times New Roman"/>
          <w:b/>
          <w:color w:val="111111"/>
          <w:kern w:val="36"/>
          <w:sz w:val="45"/>
          <w:szCs w:val="45"/>
          <w:lang w:eastAsia="ru-RU"/>
        </w:rPr>
      </w:pPr>
      <w:r w:rsidRPr="003649B7">
        <w:rPr>
          <w:rFonts w:ascii="Times New Roman Tj" w:eastAsia="Times New Roman" w:hAnsi="Times New Roman Tj" w:cs="Times New Roman"/>
          <w:b/>
          <w:color w:val="111111"/>
          <w:kern w:val="36"/>
          <w:sz w:val="45"/>
          <w:szCs w:val="45"/>
          <w:lang w:eastAsia="ru-RU"/>
        </w:rPr>
        <w:t>ДИССЕРТАЦИОННЫЕ СОВЕТЫ</w:t>
      </w:r>
    </w:p>
    <w:p w:rsidR="003649B7" w:rsidRPr="003649B7" w:rsidRDefault="003649B7" w:rsidP="003649B7">
      <w:pPr>
        <w:shd w:val="clear" w:color="auto" w:fill="FFFFFF"/>
        <w:spacing w:after="390" w:line="240" w:lineRule="auto"/>
        <w:jc w:val="center"/>
        <w:rPr>
          <w:rFonts w:ascii="Times New Roman Tj" w:eastAsia="Times New Roman" w:hAnsi="Times New Roman Tj" w:cs="Times New Roman"/>
          <w:color w:val="222222"/>
          <w:sz w:val="29"/>
          <w:szCs w:val="23"/>
          <w:lang w:eastAsia="ru-RU"/>
        </w:rPr>
      </w:pPr>
      <w:r w:rsidRPr="003649B7">
        <w:rPr>
          <w:rFonts w:ascii="Times New Roman Tj" w:eastAsia="Times New Roman" w:hAnsi="Times New Roman Tj" w:cs="Times New Roman"/>
          <w:bCs/>
          <w:color w:val="222222"/>
          <w:sz w:val="29"/>
          <w:szCs w:val="23"/>
          <w:lang w:eastAsia="ru-RU"/>
        </w:rPr>
        <w:t>ДЕЙСТВУЮЩИ</w:t>
      </w:r>
      <w:r>
        <w:rPr>
          <w:rFonts w:ascii="Times New Roman Tj" w:eastAsia="Times New Roman" w:hAnsi="Times New Roman Tj" w:cs="Times New Roman"/>
          <w:bCs/>
          <w:color w:val="222222"/>
          <w:sz w:val="29"/>
          <w:szCs w:val="23"/>
          <w:lang w:eastAsia="ru-RU"/>
        </w:rPr>
        <w:t xml:space="preserve">Е ДИССЕРТАЦИОННЫЕ СОВЕТЫ ПРИ </w:t>
      </w:r>
      <w:r w:rsidR="009A23F2">
        <w:rPr>
          <w:rFonts w:ascii="Times New Roman Tj" w:eastAsia="Times New Roman" w:hAnsi="Times New Roman Tj" w:cs="Times New Roman"/>
          <w:bCs/>
          <w:color w:val="222222"/>
          <w:sz w:val="29"/>
          <w:szCs w:val="23"/>
          <w:lang w:val="tg-Cyrl-TJ" w:eastAsia="ru-RU"/>
        </w:rPr>
        <w:t>ФИЗИЧЕСКОМ ФАКУЛТЕТЕ</w:t>
      </w:r>
      <w:bookmarkStart w:id="0" w:name="_GoBack"/>
      <w:bookmarkEnd w:id="0"/>
      <w:r>
        <w:rPr>
          <w:rFonts w:ascii="Times New Roman Tj" w:eastAsia="Times New Roman" w:hAnsi="Times New Roman Tj" w:cs="Times New Roman"/>
          <w:bCs/>
          <w:color w:val="222222"/>
          <w:sz w:val="29"/>
          <w:szCs w:val="23"/>
          <w:lang w:eastAsia="ru-RU"/>
        </w:rPr>
        <w:t xml:space="preserve"> ТНУ</w:t>
      </w:r>
      <w:r w:rsidRPr="003649B7">
        <w:rPr>
          <w:rFonts w:ascii="Times New Roman Tj" w:eastAsia="Times New Roman" w:hAnsi="Times New Roman Tj" w:cs="Times New Roman"/>
          <w:bCs/>
          <w:color w:val="222222"/>
          <w:sz w:val="29"/>
          <w:szCs w:val="23"/>
          <w:lang w:eastAsia="ru-RU"/>
        </w:rPr>
        <w:t>:</w:t>
      </w:r>
    </w:p>
    <w:tbl>
      <w:tblPr>
        <w:tblW w:w="10798" w:type="dxa"/>
        <w:tblInd w:w="-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810"/>
        <w:gridCol w:w="2666"/>
        <w:gridCol w:w="1256"/>
        <w:gridCol w:w="1514"/>
      </w:tblGrid>
      <w:tr w:rsidR="003649B7" w:rsidRPr="003649B7" w:rsidTr="003649B7">
        <w:trPr>
          <w:trHeight w:val="1853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Шифр ДС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Шифр специальностей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Учреждение, при котором действует ДС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№ приказа ВАК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Начало действия ДС</w:t>
            </w:r>
          </w:p>
        </w:tc>
      </w:tr>
      <w:tr w:rsidR="003649B7" w:rsidRPr="003649B7" w:rsidTr="003649B7">
        <w:trPr>
          <w:trHeight w:val="270"/>
        </w:trPr>
        <w:tc>
          <w:tcPr>
            <w:tcW w:w="10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649B7" w:rsidRPr="007D255C" w:rsidRDefault="009A23F2" w:rsidP="003649B7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Cs/>
                <w:sz w:val="28"/>
                <w:szCs w:val="23"/>
                <w:lang w:val="tg-Cyrl-TJ" w:eastAsia="ru-RU"/>
              </w:rPr>
            </w:pPr>
            <w:hyperlink r:id="rId4" w:tgtFrame="_blank" w:history="1">
              <w:r w:rsidR="003649B7" w:rsidRPr="007D255C">
                <w:rPr>
                  <w:rStyle w:val="a4"/>
                  <w:rFonts w:ascii="Times New Roman Tj" w:hAnsi="Times New Roman Tj"/>
                  <w:bCs/>
                  <w:color w:val="000000"/>
                  <w:sz w:val="28"/>
                  <w:szCs w:val="23"/>
                  <w:shd w:val="clear" w:color="auto" w:fill="FFFFFF"/>
                </w:rPr>
                <w:t>Список членов диссертационного совета</w:t>
              </w:r>
            </w:hyperlink>
            <w:r w:rsidR="007D255C" w:rsidRPr="007D255C">
              <w:rPr>
                <w:rFonts w:ascii="Times New Roman Tj" w:hAnsi="Times New Roman Tj"/>
                <w:sz w:val="28"/>
              </w:rPr>
              <w:t xml:space="preserve"> (</w:t>
            </w:r>
            <w:r w:rsidR="007D255C" w:rsidRPr="007D255C">
              <w:rPr>
                <w:rFonts w:ascii="Times New Roman Tj" w:hAnsi="Times New Roman Tj"/>
                <w:sz w:val="28"/>
                <w:lang w:val="tg-Cyrl-TJ"/>
              </w:rPr>
              <w:t>РФ)</w:t>
            </w:r>
          </w:p>
        </w:tc>
      </w:tr>
      <w:tr w:rsidR="003649B7" w:rsidRPr="003649B7" w:rsidTr="003649B7">
        <w:trPr>
          <w:trHeight w:val="5140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999.188.02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01.04.02 – Теоретическая физика (физико-математические науки)</w:t>
            </w:r>
          </w:p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</w:p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01.04.07 – Физика конденсированного состояния (физико-математические науки)</w:t>
            </w:r>
          </w:p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</w:p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02.00.06 – Высокомолекулярные соединения (физико-математические науки)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 xml:space="preserve">Таджикский национальный университет, Физико-технический институт имени С. </w:t>
            </w:r>
            <w:proofErr w:type="spellStart"/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Умарова</w:t>
            </w:r>
            <w:proofErr w:type="spellEnd"/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 xml:space="preserve"> Академии наук Республики Таджикистан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51/</w:t>
            </w:r>
            <w:proofErr w:type="spellStart"/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нк</w:t>
            </w:r>
            <w:proofErr w:type="spellEnd"/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3649B7" w:rsidRPr="003649B7" w:rsidRDefault="003649B7" w:rsidP="003649B7">
            <w:pPr>
              <w:spacing w:after="390" w:line="240" w:lineRule="auto"/>
              <w:jc w:val="center"/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</w:pPr>
            <w:r w:rsidRPr="003649B7">
              <w:rPr>
                <w:rFonts w:ascii="Times New Roman Tj" w:eastAsia="Times New Roman" w:hAnsi="Times New Roman Tj" w:cs="Times New Roman"/>
                <w:b/>
                <w:bCs/>
                <w:sz w:val="28"/>
                <w:szCs w:val="23"/>
                <w:lang w:eastAsia="ru-RU"/>
              </w:rPr>
              <w:t>30.01.2017</w:t>
            </w:r>
          </w:p>
        </w:tc>
      </w:tr>
    </w:tbl>
    <w:p w:rsidR="00EE5FE8" w:rsidRDefault="00EE5FE8"/>
    <w:sectPr w:rsidR="00E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FA"/>
    <w:rsid w:val="000137FA"/>
    <w:rsid w:val="002D108B"/>
    <w:rsid w:val="003649B7"/>
    <w:rsid w:val="003D3D24"/>
    <w:rsid w:val="007D255C"/>
    <w:rsid w:val="009A23F2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6A117-C4A1-4186-A0DE-6163352D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u.tj/Dissovety/D737004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2023-03-26T09:45:00Z</dcterms:created>
  <dcterms:modified xsi:type="dcterms:W3CDTF">2023-03-26T10:40:00Z</dcterms:modified>
</cp:coreProperties>
</file>